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CC">
    <v:background id="_x0000_s1025" o:bwmode="white" fillcolor="#ffc">
      <v:fill r:id="rId4" o:title="קלף" type="tile"/>
    </v:background>
  </w:background>
  <w:body>
    <w:p w14:paraId="3E06F066" w14:textId="10D77ADE" w:rsidR="00B4260E" w:rsidRDefault="00CA0218" w:rsidP="00B4260E">
      <w:pPr>
        <w:spacing w:before="258" w:after="258" w:line="240" w:lineRule="auto"/>
        <w:jc w:val="center"/>
        <w:outlineLvl w:val="2"/>
        <w:rPr>
          <w:rFonts w:ascii="Arial" w:eastAsia="Times New Roman" w:hAnsi="Arial" w:cs="Arial"/>
          <w:b/>
          <w:bCs/>
          <w:color w:val="FF0000"/>
          <w:sz w:val="27"/>
          <w:szCs w:val="27"/>
          <w:rtl/>
        </w:rPr>
      </w:pPr>
      <w:r>
        <w:rPr>
          <w:noProof/>
        </w:rPr>
        <w:drawing>
          <wp:inline distT="0" distB="0" distL="0" distR="0" wp14:anchorId="09A489A1" wp14:editId="34FF1F70">
            <wp:extent cx="807720" cy="952500"/>
            <wp:effectExtent l="0" t="0" r="0" b="0"/>
            <wp:docPr id="1" name="תמונה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7720" cy="952500"/>
                    </a:xfrm>
                    <a:prstGeom prst="rect">
                      <a:avLst/>
                    </a:prstGeom>
                    <a:noFill/>
                    <a:ln>
                      <a:noFill/>
                    </a:ln>
                  </pic:spPr>
                </pic:pic>
              </a:graphicData>
            </a:graphic>
          </wp:inline>
        </w:drawing>
      </w:r>
    </w:p>
    <w:p w14:paraId="792239D6" w14:textId="33D6444C" w:rsidR="00EC1C19" w:rsidRPr="00EC1C19" w:rsidRDefault="00CA0218" w:rsidP="00CA0218">
      <w:pPr>
        <w:spacing w:before="258" w:after="258" w:line="240" w:lineRule="auto"/>
        <w:outlineLvl w:val="2"/>
        <w:rPr>
          <w:rFonts w:ascii="Arial" w:eastAsia="Times New Roman" w:hAnsi="Arial" w:cs="Arial"/>
          <w:b/>
          <w:bCs/>
          <w:color w:val="FF0000"/>
          <w:sz w:val="27"/>
          <w:szCs w:val="27"/>
        </w:rPr>
      </w:pPr>
      <w:r>
        <w:rPr>
          <w:rFonts w:ascii="Arial" w:eastAsia="Times New Roman" w:hAnsi="Arial" w:cs="Arial" w:hint="cs"/>
          <w:b/>
          <w:bCs/>
          <w:color w:val="FF0000"/>
          <w:sz w:val="27"/>
          <w:szCs w:val="27"/>
          <w:rtl/>
        </w:rPr>
        <w:t>ר</w:t>
      </w:r>
      <w:r w:rsidR="00EC1C19" w:rsidRPr="00EC1C19">
        <w:rPr>
          <w:rFonts w:ascii="Arial" w:eastAsia="Times New Roman" w:hAnsi="Arial" w:cs="Arial"/>
          <w:b/>
          <w:bCs/>
          <w:color w:val="FF0000"/>
          <w:sz w:val="27"/>
          <w:szCs w:val="27"/>
          <w:rtl/>
        </w:rPr>
        <w:t>יכזנו עבורכם את כל השאלות והתשובות החשובות ביותר על נסיעה לחו"ל בתקופת מגיפה</w:t>
      </w:r>
      <w:r w:rsidR="00EC1C19" w:rsidRPr="00EC1C19">
        <w:rPr>
          <w:rFonts w:ascii="Arial" w:eastAsia="Times New Roman" w:hAnsi="Arial" w:cs="Arial"/>
          <w:b/>
          <w:bCs/>
          <w:color w:val="FF0000"/>
          <w:sz w:val="27"/>
          <w:szCs w:val="27"/>
        </w:rPr>
        <w:t>:</w:t>
      </w:r>
    </w:p>
    <w:p w14:paraId="45CF937C" w14:textId="77777777" w:rsidR="0000704E" w:rsidRDefault="0000704E" w:rsidP="0000704E">
      <w:pPr>
        <w:pStyle w:val="2"/>
        <w:spacing w:before="420" w:after="210"/>
        <w:rPr>
          <w:rFonts w:ascii="Arial" w:hAnsi="Arial" w:cs="Arial"/>
          <w:color w:val="333333"/>
        </w:rPr>
      </w:pPr>
      <w:r>
        <w:rPr>
          <w:rStyle w:val="a3"/>
          <w:rFonts w:ascii="Arial" w:hAnsi="Arial" w:cs="Arial"/>
          <w:b w:val="0"/>
          <w:bCs w:val="0"/>
          <w:color w:val="333333"/>
          <w:sz w:val="24"/>
          <w:szCs w:val="24"/>
          <w:rtl/>
        </w:rPr>
        <w:t>שאלות ותשובות על ביטוח נסיעות לחו"ל בעידן וירוס הקורונה:</w:t>
      </w:r>
    </w:p>
    <w:p w14:paraId="4759D2BD" w14:textId="77777777" w:rsidR="0000704E" w:rsidRDefault="0000704E" w:rsidP="0000704E">
      <w:pPr>
        <w:pStyle w:val="3"/>
        <w:bidi/>
        <w:spacing w:before="258" w:beforeAutospacing="0" w:after="258" w:afterAutospacing="0"/>
        <w:rPr>
          <w:rFonts w:ascii="Arial" w:hAnsi="Arial" w:cs="Arial"/>
          <w:color w:val="333333"/>
          <w:rtl/>
        </w:rPr>
      </w:pPr>
      <w:r>
        <w:rPr>
          <w:rStyle w:val="a3"/>
          <w:rFonts w:ascii="Arial" w:hAnsi="Arial" w:cs="Arial"/>
          <w:b/>
          <w:bCs/>
          <w:color w:val="333333"/>
          <w:rtl/>
        </w:rPr>
        <w:t>1. אנחנו מעוניינים לטוס לחו"ל, תבטחו אותנו?</w:t>
      </w:r>
    </w:p>
    <w:p w14:paraId="5BF67C91"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כן! הפוליסה המעודכנת של פספורטכארד, המותאמת לזמני מגיפה זמינה לרכישה לכל היותר 60 יום לפני מועד הטיסה.</w:t>
      </w:r>
    </w:p>
    <w:p w14:paraId="1A15B3B3"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כל בקשה לרכישת ביטוח כפופה לכללי ההצטרפות של פספורטכארד, חיתום רפואי, ובהתאם לתנאי הפוליסה, חריגיה וסייגיה.</w:t>
      </w:r>
    </w:p>
    <w:p w14:paraId="4D9B9884" w14:textId="77777777" w:rsidR="0000704E" w:rsidRDefault="0000704E" w:rsidP="0000704E">
      <w:pPr>
        <w:pStyle w:val="3"/>
        <w:bidi/>
        <w:spacing w:before="258" w:beforeAutospacing="0" w:after="258" w:afterAutospacing="0"/>
        <w:rPr>
          <w:rFonts w:ascii="Arial" w:hAnsi="Arial" w:cs="Arial"/>
          <w:color w:val="333333"/>
          <w:rtl/>
        </w:rPr>
      </w:pPr>
      <w:r>
        <w:rPr>
          <w:rStyle w:val="a3"/>
          <w:rFonts w:ascii="Arial" w:hAnsi="Arial" w:cs="Arial"/>
          <w:b/>
          <w:bCs/>
          <w:color w:val="333333"/>
          <w:rtl/>
        </w:rPr>
        <w:t>2. עד איזה גיל ניתן לרכוש ביטוח בתקופת עידן הקורונה ?</w:t>
      </w:r>
    </w:p>
    <w:p w14:paraId="6536EC86"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אין מגבלת גיל, אך ההליך החיתומי מעל גיל 70 מחייב חיתום מעמיק שכולל המצאת תיק רפואי ואינדיקציות להיעדר גורמי סיכון שעשויים לגרום להחמרה במקרה של הידבקות בקורונה.</w:t>
      </w:r>
    </w:p>
    <w:p w14:paraId="071CB217" w14:textId="77777777" w:rsidR="0000704E" w:rsidRDefault="0000704E" w:rsidP="0000704E">
      <w:pPr>
        <w:pStyle w:val="3"/>
        <w:bidi/>
        <w:spacing w:before="258" w:beforeAutospacing="0" w:after="258" w:afterAutospacing="0"/>
        <w:rPr>
          <w:rFonts w:ascii="Arial" w:hAnsi="Arial" w:cs="Arial"/>
          <w:color w:val="333333"/>
          <w:rtl/>
        </w:rPr>
      </w:pPr>
      <w:r>
        <w:rPr>
          <w:rStyle w:val="a3"/>
          <w:rFonts w:ascii="Arial" w:hAnsi="Arial" w:cs="Arial"/>
          <w:b/>
          <w:bCs/>
          <w:color w:val="333333"/>
          <w:rtl/>
        </w:rPr>
        <w:t>3. אני בחו"ל ואני לא מרגיש/ה טוב. מה לעשות?</w:t>
      </w:r>
    </w:p>
    <w:p w14:paraId="72E8D4EC"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אנחנו זמינים 24 שעות ביממה – ניתן </w:t>
      </w:r>
      <w:hyperlink r:id="rId8" w:history="1">
        <w:r>
          <w:rPr>
            <w:rStyle w:val="Hyperlink"/>
            <w:rFonts w:ascii="Arial" w:hAnsi="Arial" w:cs="Arial"/>
            <w:sz w:val="27"/>
            <w:szCs w:val="27"/>
            <w:rtl/>
          </w:rPr>
          <w:t>ליצור איתנו קשר</w:t>
        </w:r>
      </w:hyperlink>
      <w:r>
        <w:rPr>
          <w:rFonts w:ascii="Arial" w:hAnsi="Arial" w:cs="Arial"/>
          <w:color w:val="333333"/>
          <w:sz w:val="27"/>
          <w:szCs w:val="27"/>
          <w:rtl/>
        </w:rPr>
        <w:t> על מנת שנפנה אותך לשיחת ווידאו/טלפון עם רופא.</w:t>
      </w:r>
    </w:p>
    <w:p w14:paraId="693D6741"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לרשותך עומדים שרותי "רפואה מרחוק" במדינות הבאות:</w:t>
      </w:r>
    </w:p>
    <w:p w14:paraId="73AF1CD3" w14:textId="77777777" w:rsidR="0000704E" w:rsidRDefault="0000704E" w:rsidP="0000704E">
      <w:pPr>
        <w:numPr>
          <w:ilvl w:val="0"/>
          <w:numId w:val="2"/>
        </w:numPr>
        <w:spacing w:before="100" w:beforeAutospacing="1" w:after="100" w:afterAutospacing="1" w:line="240" w:lineRule="auto"/>
        <w:ind w:left="1356"/>
        <w:rPr>
          <w:rFonts w:ascii="Arial" w:hAnsi="Arial" w:cs="Arial"/>
          <w:color w:val="333333"/>
          <w:sz w:val="27"/>
          <w:szCs w:val="27"/>
          <w:rtl/>
        </w:rPr>
      </w:pPr>
      <w:r>
        <w:rPr>
          <w:rFonts w:ascii="Arial" w:hAnsi="Arial" w:cs="Arial"/>
          <w:color w:val="333333"/>
          <w:sz w:val="27"/>
          <w:szCs w:val="27"/>
          <w:rtl/>
        </w:rPr>
        <w:t>גוש היורו – כל המדינות</w:t>
      </w:r>
    </w:p>
    <w:p w14:paraId="1FF1C04B" w14:textId="77777777" w:rsidR="0000704E" w:rsidRDefault="0000704E" w:rsidP="0000704E">
      <w:pPr>
        <w:numPr>
          <w:ilvl w:val="0"/>
          <w:numId w:val="2"/>
        </w:numPr>
        <w:spacing w:before="100" w:beforeAutospacing="1" w:after="100" w:afterAutospacing="1" w:line="240" w:lineRule="auto"/>
        <w:ind w:left="1356"/>
        <w:rPr>
          <w:rFonts w:ascii="Arial" w:hAnsi="Arial" w:cs="Arial"/>
          <w:color w:val="333333"/>
          <w:sz w:val="27"/>
          <w:szCs w:val="27"/>
          <w:rtl/>
        </w:rPr>
      </w:pPr>
      <w:r>
        <w:rPr>
          <w:rFonts w:ascii="Arial" w:hAnsi="Arial" w:cs="Arial"/>
          <w:color w:val="333333"/>
          <w:sz w:val="27"/>
          <w:szCs w:val="27"/>
          <w:rtl/>
        </w:rPr>
        <w:t>אנגליה</w:t>
      </w:r>
    </w:p>
    <w:p w14:paraId="186AB79E" w14:textId="77777777" w:rsidR="0000704E" w:rsidRDefault="0000704E" w:rsidP="0000704E">
      <w:pPr>
        <w:numPr>
          <w:ilvl w:val="0"/>
          <w:numId w:val="2"/>
        </w:numPr>
        <w:spacing w:before="100" w:beforeAutospacing="1" w:after="100" w:afterAutospacing="1" w:line="240" w:lineRule="auto"/>
        <w:ind w:left="1356"/>
        <w:rPr>
          <w:rFonts w:ascii="Arial" w:hAnsi="Arial" w:cs="Arial"/>
          <w:color w:val="333333"/>
          <w:sz w:val="27"/>
          <w:szCs w:val="27"/>
          <w:rtl/>
        </w:rPr>
      </w:pPr>
      <w:r>
        <w:rPr>
          <w:rFonts w:ascii="Arial" w:hAnsi="Arial" w:cs="Arial"/>
          <w:color w:val="333333"/>
          <w:sz w:val="27"/>
          <w:szCs w:val="27"/>
          <w:rtl/>
        </w:rPr>
        <w:t>תאילנד</w:t>
      </w:r>
    </w:p>
    <w:p w14:paraId="5112EEFB" w14:textId="77777777" w:rsidR="0000704E" w:rsidRDefault="0000704E" w:rsidP="0000704E">
      <w:pPr>
        <w:numPr>
          <w:ilvl w:val="0"/>
          <w:numId w:val="2"/>
        </w:numPr>
        <w:spacing w:before="100" w:beforeAutospacing="1" w:after="100" w:afterAutospacing="1" w:line="240" w:lineRule="auto"/>
        <w:ind w:left="1356"/>
        <w:rPr>
          <w:rFonts w:ascii="Arial" w:hAnsi="Arial" w:cs="Arial"/>
          <w:color w:val="333333"/>
          <w:sz w:val="27"/>
          <w:szCs w:val="27"/>
          <w:rtl/>
        </w:rPr>
      </w:pPr>
      <w:r>
        <w:rPr>
          <w:rFonts w:ascii="Arial" w:hAnsi="Arial" w:cs="Arial"/>
          <w:color w:val="333333"/>
          <w:sz w:val="27"/>
          <w:szCs w:val="27"/>
          <w:rtl/>
        </w:rPr>
        <w:t>או באמצעות חדר רופאים ישראלי – לבחירתכם</w:t>
      </w:r>
    </w:p>
    <w:p w14:paraId="5E66F111"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ברוב המקרים, השירות יאפשר לכם לקבל אבחנה ראשונית, מרשם לתרופות והפנייה להמשך טיפול במידת הצורך. במקרים דחופים, מומלץ לפנות לקבלת טיפול רפואי מיידי.</w:t>
      </w:r>
    </w:p>
    <w:p w14:paraId="2E3B09DF"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4. בזמן שהותי בחו"ל קיבלתי תוצאה חיובי/ת בבדיקת קורונה - האם יש כיסוי לטיפול רפואי בחו"ל ולהטסה חזרה לישראל? </w:t>
      </w:r>
    </w:p>
    <w:p w14:paraId="29F66AAF" w14:textId="733D8603"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lastRenderedPageBreak/>
        <w:t>הביטוח שלנו מכסה אתכם בכל צורך רפואי חירומי שמתעורר במהלך השהות שלכם בחו"ל ובכלל זה הוצאות טיפול רפואי במחלה שנגרמת מוירוס הקורונה. בנוסף, לרשותכם שלוחה ייעודית שתפנה אתכם לחדר המצב של פספורטכארד, שם ינחו אתכם במקרה הצורך לאורך שהותכם בחו"ל.</w:t>
      </w:r>
    </w:p>
    <w:p w14:paraId="6D6777AA"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כל עלויות השירותים הרפואיים הנדרשים לטיפול במחלה כלולים בכיסוי באופן מלא, ועד תקרת הפוליסה.</w:t>
      </w:r>
    </w:p>
    <w:p w14:paraId="3566A886"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הטסה חזרה לישראל כלולה במסגרת הכיסוי רק לאותם מקרים רפואיים המצדיקים הטסה רפואית וכמובן בכפוף להוראות משרד הבריאות בישראל והוראות השלטונות המקומיים במקום שהייתכם.</w:t>
      </w:r>
    </w:p>
    <w:p w14:paraId="3E5BE895"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5. נדבקתי בוירוס הקורונה ובעקבות כך אני תקוע/ה בחו"ל מעבר לתקופת הביטוח. האם אני זכאי/ת  לכיסוי כלשהו?</w:t>
      </w:r>
    </w:p>
    <w:p w14:paraId="66F6760A"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הפוליסה כוללת כיסוי להוצאות רפואיות בחו"ל, ובכלל זה גם תרופות מרשם.  כמו כן, רצוי לרכוש הרחבה ייעודית המכסה הוצאות לינה מעבר לתקופת הביטוח וכרטיס טיסה חזרה לישראל.</w:t>
      </w:r>
    </w:p>
    <w:p w14:paraId="181B5CA4"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6. אני מאושפז/ת עם קורונה בבית חולים מקומי בחו"ל וצריכ/ה לשלם. מה הדרך הכי מהירה לקבל מכם סיוע?</w:t>
      </w:r>
    </w:p>
    <w:p w14:paraId="6CBDAE7B" w14:textId="6CFF6CC9"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ניתן לפנות לחדר המצב של פספורטכארד ואנחנו נדאג ליצור קשר ישירות עם בית החולים ככל האפשר.</w:t>
      </w:r>
    </w:p>
    <w:p w14:paraId="43DB99A6"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7. אני מתכנן/ת לשהות מעל 30 יום בחו"ל, האם תבטחו אותי?</w:t>
      </w:r>
    </w:p>
    <w:p w14:paraId="5AA23D9C"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ככלל, תקופת הביטוח המקסימלית היא ל 30 יום למבוטחים עד גיל 69.</w:t>
      </w:r>
    </w:p>
    <w:p w14:paraId="1D226E61"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למבוטחים מגיל 69 עד 76 התקופה המירבית 15 יום.</w:t>
      </w:r>
    </w:p>
    <w:p w14:paraId="4CF13782"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למבוטחים מגיל 76 עד 85 התקופה המירבית הינה 10 ימים.</w:t>
      </w:r>
    </w:p>
    <w:p w14:paraId="5CEB5FE0"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תהליכי קבלה לביטוח כפופים להליך של חיתום רפואי .</w:t>
      </w:r>
    </w:p>
    <w:p w14:paraId="4CC9F28F"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8. נאלצנו להישאר בחו"ל בגלל המצב – האם אפשר להאריך את תקופת הביטוח?</w:t>
      </w:r>
    </w:p>
    <w:p w14:paraId="7A6B3E26"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ככלל, כל עוד תקופת הביטוח המקסימלית על פי הפוליסה לא הסתיימה, ניתן להאריך את תקופת הביטוח עד לתקופת הביטוח המקסימלית.</w:t>
      </w:r>
    </w:p>
    <w:p w14:paraId="7F3C2EB6" w14:textId="2A03EA3A"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לפרטים נוספים, אנא </w:t>
      </w:r>
      <w:r>
        <w:rPr>
          <w:rFonts w:ascii="Arial" w:hAnsi="Arial" w:cs="Arial" w:hint="cs"/>
          <w:color w:val="333333"/>
          <w:sz w:val="27"/>
          <w:szCs w:val="27"/>
          <w:rtl/>
        </w:rPr>
        <w:t>צרו קשר</w:t>
      </w:r>
      <w:r>
        <w:rPr>
          <w:rFonts w:ascii="Arial" w:hAnsi="Arial" w:cs="Arial"/>
          <w:color w:val="333333"/>
          <w:sz w:val="27"/>
          <w:szCs w:val="27"/>
          <w:rtl/>
        </w:rPr>
        <w:t xml:space="preserve"> </w:t>
      </w:r>
      <w:r>
        <w:rPr>
          <w:rFonts w:ascii="Arial" w:hAnsi="Arial" w:cs="Arial"/>
          <w:color w:val="333333"/>
          <w:sz w:val="27"/>
          <w:szCs w:val="27"/>
          <w:rtl/>
        </w:rPr>
        <w:t>ונסייע לכם בהארכת הכיסוי. </w:t>
      </w:r>
    </w:p>
    <w:p w14:paraId="42D90683"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lastRenderedPageBreak/>
        <w:t>במידה שתקופת הביטוח המקסימלית הסתיימה, נוכל להציע גם תכנית לביטוח רפואי ארוכת טווח. לפרטים נוספים צרו קשר עם מוקד השירות.</w:t>
      </w:r>
    </w:p>
    <w:p w14:paraId="1ADB95F3"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9. במהלך הבידוק הרפואי לפני היציאה מישראל סירבו להעלות אותי לטיסה עקב חשש להידבקות בקורונה. האם אני זכאי/ת להחזר עבור הוצאות ביטול הנסיעה?</w:t>
      </w:r>
    </w:p>
    <w:p w14:paraId="75145441"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במידה שנרכש כיסוי ייעודי לתרחישי מגיפה, ניתן לקבל החזר הוצאות נסיעה על פי תנאי הפוליסה, עד לתקרה של $4000 ובכפוף להמצאת אסמכתאות מתאימות מרשות מוסמכת בנוגע לסירוב כאמור.</w:t>
      </w:r>
    </w:p>
    <w:p w14:paraId="27F13EAC"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10. החלטנו לבטל את נסיעתנו לחו"ל בעקבות המלצות משרד הבריאות/גורם ממשלתי אחר שלא לטוס לחו"ל. האם אנחנו יכולים לקבל החזר?</w:t>
      </w:r>
    </w:p>
    <w:p w14:paraId="6CFE061A"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לא. הפוליסה אינה כוללת לביטול נסיעה מסיבות אלו.</w:t>
      </w:r>
    </w:p>
    <w:p w14:paraId="683D076F"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11. האם אפשר לבטל את הפוליסה שרכשתי, ולקבל את דמי הביטוח בחזרה?</w:t>
      </w:r>
    </w:p>
    <w:p w14:paraId="08530E0F"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בהחלט – אתם מוזמנים לפנות אלינו באחד מערוצי התקשורת המוזכרים מעלה לקבלת פרטים על הזכאות להחזר פרמיה.</w:t>
      </w:r>
    </w:p>
    <w:p w14:paraId="754F1C07"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12. החלטנו לקצר את הנסיעה ולחזור לארץ, האם אפשר לקבל את ההפרש על דמי הביטוח בחזרה?</w:t>
      </w:r>
    </w:p>
    <w:p w14:paraId="76F33CCA"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כן, ובלבד שלא הוגשה תביעת ביטוח מכוח הפוליסה. ההחזר יהיה יחסי בהתאם לימים שלא נוצלו בפועל.</w:t>
      </w:r>
    </w:p>
    <w:p w14:paraId="6C700226"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13. רכשתי הרחבה לקיצור נסיעה, ועקב התפשטות נגיף הקורונה ביעד שאני שוהה בו אני מעוניין/ת לקצר את הנסיעה ולחזור לישראל לפני הזמן המקורי. האם תכסו את ההוצאות שיגרמו מקיצור הנסיעה</w:t>
      </w:r>
      <w:r>
        <w:rPr>
          <w:rStyle w:val="a3"/>
          <w:rFonts w:ascii="Arial" w:hAnsi="Arial" w:cs="Arial"/>
          <w:color w:val="333333"/>
          <w:sz w:val="27"/>
          <w:szCs w:val="27"/>
        </w:rPr>
        <w:t>?</w:t>
      </w:r>
    </w:p>
    <w:p w14:paraId="200F53E2"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לא, ההרחבה לקיצור נסיעה היא עבור אירוע רפואי כגון אשפוז או מחלה שאובחנה בחו"ל והתקבלה המלצת רופא לקצר את הנסיעה. אין כיסוי למקרה של חזרה מוקדמת לישראל עקב חשש מהידבקות בנגיף הקורונה.</w:t>
      </w:r>
    </w:p>
    <w:p w14:paraId="0711C41F"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14. אני אמור/ה לטוס לחו"ל במהלך השבועיים הקרובים, אבל אני בבידוד ולא יכול/ה לממש את הנסיעה. האם אני זכאי/ת לשיפוי על פי הפוליסה?</w:t>
      </w:r>
    </w:p>
    <w:p w14:paraId="4F9D8385"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הזכאות מותנית ברכישת הרחבה ייעודית. השיפוי הינו בגין כרטיס הטיסה בלבד עד לתקרה של 500 $ אם חויבתם לשהות בבידוד לפני היציאה לחו"ל. חשוב להדגיש כי הזכאות לכיסוי כפופה ל 3 ימי אכשרה שתחילתם ביום רכישת ההרחבה.</w:t>
      </w:r>
    </w:p>
    <w:p w14:paraId="68CB703D"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lastRenderedPageBreak/>
        <w:t>15. רגע לפני יציאתי לחול קיבלתי תוצאה חיובית בבדיקת קורונה, ואינני מורשה לעלות לטיסה שלי, המתוכננת מישראל לחו"ל. האם אקבל החזר על הפסד הוצאות עקב ביטול הנסיעה?</w:t>
      </w:r>
    </w:p>
    <w:p w14:paraId="5F9DB5B7"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במידה שנרכש כיסוי ייעודי לתרחישי מגיפה, תוכלו לקבל החזר הוצאות הנסיעה על פי תנאי הפוליסה עד לתקרה של $4,000 ובכפוף להמצאת תיעוד רפואי מתאים.</w:t>
      </w:r>
    </w:p>
    <w:p w14:paraId="40511A5A"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Style w:val="a3"/>
          <w:rFonts w:ascii="Arial" w:hAnsi="Arial" w:cs="Arial"/>
          <w:color w:val="333333"/>
          <w:sz w:val="27"/>
          <w:szCs w:val="27"/>
          <w:rtl/>
        </w:rPr>
        <w:t>16. בני/ביתי מטיילים בחו"ל וזקוק/ה לחילוץ. האם שירותי החילוץ וההטסות רפואיות זמינים במידת הצורך?</w:t>
      </w:r>
    </w:p>
    <w:p w14:paraId="026CC59E" w14:textId="77777777" w:rsidR="0000704E" w:rsidRDefault="0000704E" w:rsidP="0000704E">
      <w:pPr>
        <w:pStyle w:val="NormalWeb"/>
        <w:bidi/>
        <w:spacing w:before="0" w:beforeAutospacing="0" w:after="336" w:afterAutospacing="0"/>
        <w:rPr>
          <w:rFonts w:ascii="Arial" w:hAnsi="Arial" w:cs="Arial"/>
          <w:color w:val="333333"/>
          <w:sz w:val="27"/>
          <w:szCs w:val="27"/>
          <w:rtl/>
        </w:rPr>
      </w:pPr>
      <w:r>
        <w:rPr>
          <w:rFonts w:ascii="Arial" w:hAnsi="Arial" w:cs="Arial"/>
          <w:color w:val="333333"/>
          <w:sz w:val="27"/>
          <w:szCs w:val="27"/>
          <w:rtl/>
        </w:rPr>
        <w:t>במידה ויתעורר צורך להוציא לפועל פעולת חילוץ או הטסה רפואית, הדבר יתבצע בהתאם לתנאי הפוליסה ועל פי הוראות משרד הבריאות והגורמים הרשמיים במקום הימצאו של המבוטח.</w:t>
      </w:r>
    </w:p>
    <w:p w14:paraId="182090EE" w14:textId="77777777" w:rsidR="00013416" w:rsidRPr="00EC1C19" w:rsidRDefault="00013416" w:rsidP="00013416">
      <w:pPr>
        <w:spacing w:after="336" w:line="240" w:lineRule="auto"/>
        <w:rPr>
          <w:rFonts w:ascii="Arial" w:eastAsia="Times New Roman" w:hAnsi="Arial" w:cs="Arial"/>
          <w:sz w:val="27"/>
          <w:szCs w:val="27"/>
          <w:rtl/>
        </w:rPr>
      </w:pPr>
    </w:p>
    <w:p w14:paraId="10E68AB3" w14:textId="762F05D8" w:rsidR="00EC1C19" w:rsidRPr="00EC1C19" w:rsidRDefault="00EC1C19" w:rsidP="00EC1C19">
      <w:pPr>
        <w:spacing w:after="336" w:line="240" w:lineRule="auto"/>
        <w:rPr>
          <w:rFonts w:ascii="Arial" w:eastAsia="Times New Roman" w:hAnsi="Arial" w:cs="Arial"/>
          <w:sz w:val="27"/>
          <w:szCs w:val="27"/>
          <w:rtl/>
        </w:rPr>
      </w:pPr>
      <w:r w:rsidRPr="00EC1C19">
        <w:rPr>
          <w:rFonts w:ascii="Arial" w:eastAsia="Times New Roman" w:hAnsi="Arial" w:cs="Arial"/>
          <w:sz w:val="27"/>
          <w:szCs w:val="27"/>
          <w:rtl/>
        </w:rPr>
        <w:t>.</w:t>
      </w:r>
    </w:p>
    <w:p w14:paraId="0FEC9805" w14:textId="77777777" w:rsidR="00246A65" w:rsidRPr="00365E09" w:rsidRDefault="00246A65"/>
    <w:sectPr w:rsidR="00246A65" w:rsidRPr="00365E09" w:rsidSect="00022453">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85100"/>
    <w:multiLevelType w:val="multilevel"/>
    <w:tmpl w:val="5F20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95DB8"/>
    <w:multiLevelType w:val="multilevel"/>
    <w:tmpl w:val="639E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A5"/>
    <w:rsid w:val="0000704E"/>
    <w:rsid w:val="00013416"/>
    <w:rsid w:val="00022453"/>
    <w:rsid w:val="001E351C"/>
    <w:rsid w:val="00246A65"/>
    <w:rsid w:val="00365E09"/>
    <w:rsid w:val="00410B2F"/>
    <w:rsid w:val="00441419"/>
    <w:rsid w:val="00630C3E"/>
    <w:rsid w:val="00885649"/>
    <w:rsid w:val="009005A5"/>
    <w:rsid w:val="00913F30"/>
    <w:rsid w:val="00B4260E"/>
    <w:rsid w:val="00BE670E"/>
    <w:rsid w:val="00CA0218"/>
    <w:rsid w:val="00EC1C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7531"/>
  <w15:chartTrackingRefBased/>
  <w15:docId w15:val="{3D27F4C5-244A-4ABA-869B-872259FA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2">
    <w:name w:val="heading 2"/>
    <w:basedOn w:val="a"/>
    <w:next w:val="a"/>
    <w:link w:val="20"/>
    <w:uiPriority w:val="9"/>
    <w:semiHidden/>
    <w:unhideWhenUsed/>
    <w:qFormat/>
    <w:rsid w:val="000070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EC1C19"/>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כותרת 3 תו"/>
    <w:basedOn w:val="a0"/>
    <w:link w:val="3"/>
    <w:uiPriority w:val="9"/>
    <w:rsid w:val="00EC1C19"/>
    <w:rPr>
      <w:rFonts w:ascii="Times New Roman" w:eastAsia="Times New Roman" w:hAnsi="Times New Roman" w:cs="Times New Roman"/>
      <w:b/>
      <w:bCs/>
      <w:sz w:val="27"/>
      <w:szCs w:val="27"/>
    </w:rPr>
  </w:style>
  <w:style w:type="character" w:styleId="a3">
    <w:name w:val="Strong"/>
    <w:basedOn w:val="a0"/>
    <w:uiPriority w:val="22"/>
    <w:qFormat/>
    <w:rsid w:val="00EC1C19"/>
    <w:rPr>
      <w:b/>
      <w:bCs/>
    </w:rPr>
  </w:style>
  <w:style w:type="paragraph" w:styleId="NormalWeb">
    <w:name w:val="Normal (Web)"/>
    <w:basedOn w:val="a"/>
    <w:uiPriority w:val="99"/>
    <w:semiHidden/>
    <w:unhideWhenUsed/>
    <w:rsid w:val="00EC1C1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EC1C19"/>
    <w:rPr>
      <w:color w:val="0000FF"/>
      <w:u w:val="single"/>
    </w:rPr>
  </w:style>
  <w:style w:type="character" w:customStyle="1" w:styleId="20">
    <w:name w:val="כותרת 2 תו"/>
    <w:basedOn w:val="a0"/>
    <w:link w:val="2"/>
    <w:uiPriority w:val="9"/>
    <w:semiHidden/>
    <w:rsid w:val="0000704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664511">
      <w:bodyDiv w:val="1"/>
      <w:marLeft w:val="0"/>
      <w:marRight w:val="0"/>
      <w:marTop w:val="0"/>
      <w:marBottom w:val="0"/>
      <w:divBdr>
        <w:top w:val="none" w:sz="0" w:space="0" w:color="auto"/>
        <w:left w:val="none" w:sz="0" w:space="0" w:color="auto"/>
        <w:bottom w:val="none" w:sz="0" w:space="0" w:color="auto"/>
        <w:right w:val="none" w:sz="0" w:space="0" w:color="auto"/>
      </w:divBdr>
    </w:div>
    <w:div w:id="146893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ssportcard.co.il/contact"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F21D-0B36-4111-9811-56A97325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805</Words>
  <Characters>4029</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שוקה ביט</dc:creator>
  <cp:keywords/>
  <dc:description/>
  <cp:lastModifiedBy>שוקה ביט</cp:lastModifiedBy>
  <cp:revision>13</cp:revision>
  <dcterms:created xsi:type="dcterms:W3CDTF">2020-10-26T20:10:00Z</dcterms:created>
  <dcterms:modified xsi:type="dcterms:W3CDTF">2020-12-07T16:17:00Z</dcterms:modified>
</cp:coreProperties>
</file>